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E43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4.7.1 Provide the placement data in the below mentioned format with the name of the program and the assessment year: </w:t>
      </w:r>
    </w:p>
    <w:p w:rsidR="00FA61A2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E43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Pr="000E43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</w:t>
      </w:r>
      <w:r w:rsidRPr="000E43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Placement data (LYG – 20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</w:t>
      </w:r>
      <w:r w:rsidRPr="000E43E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p w:rsidR="00FA61A2" w:rsidRDefault="00FA61A2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33"/>
        <w:gridCol w:w="3255"/>
        <w:gridCol w:w="4950"/>
      </w:tblGrid>
      <w:tr w:rsidR="00FA61A2" w:rsidRPr="00D26C65" w:rsidTr="00FA61A2">
        <w:trPr>
          <w:trHeight w:val="420"/>
        </w:trPr>
        <w:tc>
          <w:tcPr>
            <w:tcW w:w="1533" w:type="dxa"/>
            <w:shd w:val="clear" w:color="auto" w:fill="4BACC6" w:themeFill="accent5"/>
            <w:vAlign w:val="center"/>
          </w:tcPr>
          <w:p w:rsidR="00FA61A2" w:rsidRPr="00D26C6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3255" w:type="dxa"/>
            <w:shd w:val="clear" w:color="auto" w:fill="4BACC6" w:themeFill="accent5"/>
            <w:vAlign w:val="center"/>
          </w:tcPr>
          <w:p w:rsidR="00FA61A2" w:rsidRPr="00D26C6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6C65">
              <w:rPr>
                <w:rFonts w:ascii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4950" w:type="dxa"/>
            <w:shd w:val="clear" w:color="auto" w:fill="4BACC6" w:themeFill="accent5"/>
            <w:vAlign w:val="center"/>
          </w:tcPr>
          <w:p w:rsidR="00FA61A2" w:rsidRPr="00D26C6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6C65">
              <w:rPr>
                <w:rFonts w:ascii="Times New Roman" w:hAnsi="Times New Roman" w:cs="Times New Roman"/>
                <w:b/>
                <w:sz w:val="24"/>
              </w:rPr>
              <w:t>Organization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Balne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Pranavi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IDD Research Solutions INC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Pulle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Aparna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SAS Informatics </w:t>
            </w: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Madgula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Srikanth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Zenrise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 clinical </w:t>
            </w: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reserch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 organisation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Nethi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Harika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VSN Labs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Bura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Sruthi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Acenture</w:t>
            </w:r>
            <w:proofErr w:type="spellEnd"/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Saloni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 Shah</w:t>
            </w:r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Bioclinica</w:t>
            </w:r>
            <w:proofErr w:type="spellEnd"/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Takur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Hetero Drugs Limited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Jinukala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Bhavani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Vital Therapeutics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Mothukuri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Prajwitha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Iqvia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 RDS (India) Private Limited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Karupothula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Akhil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Leiutis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Sreeramula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Swetha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Icon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RavulaMadhulatha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VarkalaSrivalli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BanothSivakalyani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ParvathalaAlokVardhan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EllandulaRachana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Saloni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M Shah</w:t>
            </w:r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Bioclinica</w:t>
            </w:r>
            <w:proofErr w:type="spellEnd"/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Modem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Sushmitha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Adde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Asha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HeenaFirdouse</w:t>
            </w:r>
            <w:proofErr w:type="spellEnd"/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D26C65" w:rsidTr="00FA61A2">
        <w:trPr>
          <w:trHeight w:val="420"/>
        </w:trPr>
        <w:tc>
          <w:tcPr>
            <w:tcW w:w="1533" w:type="dxa"/>
            <w:vAlign w:val="center"/>
          </w:tcPr>
          <w:p w:rsidR="00FA61A2" w:rsidRPr="00F75D21" w:rsidRDefault="00FA61A2" w:rsidP="003A1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EnugurthyLasya</w:t>
            </w:r>
            <w:proofErr w:type="spellEnd"/>
            <w:r w:rsidRPr="00F75D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Reddy</w:t>
            </w:r>
          </w:p>
        </w:tc>
        <w:tc>
          <w:tcPr>
            <w:tcW w:w="4950" w:type="dxa"/>
            <w:vAlign w:val="center"/>
          </w:tcPr>
          <w:p w:rsidR="00FA61A2" w:rsidRPr="00F75D21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21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</w:tbl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7281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4.7.1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</w:t>
      </w:r>
      <w:r w:rsidRPr="0077281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Placement data (LYG – 20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</w:t>
      </w:r>
      <w:r w:rsidRPr="0077281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548"/>
        <w:gridCol w:w="3240"/>
        <w:gridCol w:w="5040"/>
      </w:tblGrid>
      <w:tr w:rsidR="00FA61A2" w:rsidRPr="00772812" w:rsidTr="00FA61A2">
        <w:trPr>
          <w:trHeight w:val="421"/>
        </w:trPr>
        <w:tc>
          <w:tcPr>
            <w:tcW w:w="1548" w:type="dxa"/>
            <w:shd w:val="clear" w:color="auto" w:fill="4BACC6" w:themeFill="accent5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40" w:type="dxa"/>
            <w:shd w:val="clear" w:color="auto" w:fill="4BACC6" w:themeFill="accent5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040" w:type="dxa"/>
            <w:shd w:val="clear" w:color="auto" w:fill="4BACC6" w:themeFill="accent5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SandesariAkshitha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RepalaVishwanthi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Cognizant, Hyderabad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ChakravarthulaPranaya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NeelamMayuri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Icon life sciences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KavithaUpadhyay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Accenture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ThakkallapellyDeepika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BillaBhargavi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Freelancer in </w:t>
            </w: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Excelra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PVT LTD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BandariBindhu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SingapuramAravindkumar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Skill </w:t>
            </w: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konnect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Training </w:t>
            </w: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R.Tejaswi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PriMera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Medical Technologies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Kota </w:t>
            </w: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Saikumar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Pfizer Pharmaceuticals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DurgamRajashekar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Aurobindo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Limited, </w:t>
            </w: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Vizag</w:t>
            </w:r>
            <w:proofErr w:type="spellEnd"/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P.LokeshVamshi</w:t>
            </w:r>
            <w:proofErr w:type="spellEnd"/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Procodesoftech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private Limited,</w:t>
            </w:r>
          </w:p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</w:tr>
      <w:tr w:rsidR="00FA61A2" w:rsidRPr="00772812" w:rsidTr="00FA61A2">
        <w:trPr>
          <w:trHeight w:val="421"/>
        </w:trPr>
        <w:tc>
          <w:tcPr>
            <w:tcW w:w="1548" w:type="dxa"/>
            <w:vAlign w:val="center"/>
          </w:tcPr>
          <w:p w:rsidR="00FA61A2" w:rsidRPr="00772812" w:rsidRDefault="00FA61A2" w:rsidP="003A1E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PoluSravan</w:t>
            </w:r>
            <w:proofErr w:type="spellEnd"/>
            <w:r w:rsidRPr="0077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5040" w:type="dxa"/>
            <w:vAlign w:val="center"/>
          </w:tcPr>
          <w:p w:rsidR="00FA61A2" w:rsidRPr="00772812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772812">
              <w:rPr>
                <w:rFonts w:ascii="Times New Roman" w:hAnsi="Times New Roman" w:cs="Times New Roman"/>
                <w:sz w:val="24"/>
                <w:szCs w:val="24"/>
              </w:rPr>
              <w:t xml:space="preserve"> Global Solutions</w:t>
            </w:r>
          </w:p>
        </w:tc>
      </w:tr>
    </w:tbl>
    <w:p w:rsidR="003A1EEC" w:rsidRPr="00772812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Pr="00B16C7B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16C7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4.7.1B: Placement data (LYG – 201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Pr="00B16C7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3240"/>
        <w:gridCol w:w="5130"/>
      </w:tblGrid>
      <w:tr w:rsidR="00FA61A2" w:rsidRPr="00B16C7B" w:rsidTr="00FA61A2">
        <w:trPr>
          <w:trHeight w:val="147"/>
        </w:trPr>
        <w:tc>
          <w:tcPr>
            <w:tcW w:w="1548" w:type="dxa"/>
            <w:shd w:val="clear" w:color="auto" w:fill="4BACC6" w:themeFill="accent5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40" w:type="dxa"/>
            <w:shd w:val="clear" w:color="auto" w:fill="4BACC6" w:themeFill="accent5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130" w:type="dxa"/>
            <w:shd w:val="clear" w:color="auto" w:fill="4BACC6" w:themeFill="accent5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K.Prashanth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Croissance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clinical research</w:t>
            </w:r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A.Vani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G.Varsha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Eva-IVF Hospital</w:t>
            </w:r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K.Gayathri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Granules</w:t>
            </w:r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J.Krishna</w:t>
            </w:r>
            <w:proofErr w:type="spellEnd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C5">
              <w:rPr>
                <w:rFonts w:ascii="Times New Roman" w:hAnsi="Times New Roman" w:cs="Times New Roman"/>
                <w:sz w:val="24"/>
                <w:szCs w:val="24"/>
              </w:rPr>
              <w:t>TeachGlobal</w:t>
            </w:r>
            <w:proofErr w:type="spellEnd"/>
          </w:p>
        </w:tc>
      </w:tr>
      <w:tr w:rsidR="00FA61A2" w:rsidRPr="00B16C7B" w:rsidTr="00FA61A2">
        <w:trPr>
          <w:trHeight w:val="564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T.Shashikanth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Het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Labs</w:t>
            </w:r>
          </w:p>
        </w:tc>
      </w:tr>
      <w:tr w:rsidR="00FA61A2" w:rsidRPr="00B16C7B" w:rsidTr="00FA61A2">
        <w:trPr>
          <w:trHeight w:val="1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KunduruVaishnavi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Techsol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Corporation, Hyderabad</w:t>
            </w:r>
          </w:p>
        </w:tc>
      </w:tr>
      <w:tr w:rsidR="00FA61A2" w:rsidRPr="00B16C7B" w:rsidTr="00FA61A2">
        <w:trPr>
          <w:trHeight w:val="564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Ch.Divya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Jyothi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Tech Mahindra</w:t>
            </w:r>
          </w:p>
        </w:tc>
      </w:tr>
      <w:tr w:rsidR="00FA61A2" w:rsidRPr="00B16C7B" w:rsidTr="00FA61A2">
        <w:trPr>
          <w:trHeight w:val="564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Ashraf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Pharmacy</w:t>
            </w:r>
          </w:p>
        </w:tc>
      </w:tr>
      <w:tr w:rsidR="00FA61A2" w:rsidRPr="00B16C7B" w:rsidTr="00FA61A2">
        <w:trPr>
          <w:trHeight w:val="8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P.Pravallika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Global Solutions</w:t>
            </w:r>
          </w:p>
        </w:tc>
      </w:tr>
      <w:tr w:rsidR="00FA61A2" w:rsidRPr="00B16C7B" w:rsidTr="00FA61A2">
        <w:trPr>
          <w:trHeight w:val="1129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Chepuri</w:t>
            </w:r>
            <w:proofErr w:type="spellEnd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Sujitha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Vkt</w:t>
            </w:r>
            <w:proofErr w:type="spellEnd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</w:p>
        </w:tc>
      </w:tr>
      <w:tr w:rsidR="00FA61A2" w:rsidRPr="00B16C7B" w:rsidTr="00FA61A2">
        <w:trPr>
          <w:trHeight w:val="564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Harmaen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B16C7B" w:rsidTr="00FA61A2">
        <w:trPr>
          <w:trHeight w:val="549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S.Mounika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B16C7B" w:rsidTr="00FA61A2">
        <w:trPr>
          <w:trHeight w:val="564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P.Navya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B16C7B" w:rsidTr="00FA61A2">
        <w:trPr>
          <w:trHeight w:val="847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N.SaiNikhitha</w:t>
            </w:r>
            <w:proofErr w:type="spellEnd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Chandra</w:t>
            </w:r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  <w:tr w:rsidR="00FA61A2" w:rsidRPr="00B16C7B" w:rsidTr="00FA61A2">
        <w:trPr>
          <w:trHeight w:val="549"/>
        </w:trPr>
        <w:tc>
          <w:tcPr>
            <w:tcW w:w="1548" w:type="dxa"/>
            <w:vAlign w:val="center"/>
          </w:tcPr>
          <w:p w:rsidR="00FA61A2" w:rsidRPr="00B16C7B" w:rsidRDefault="00FA61A2" w:rsidP="003A1EE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T.Pranitha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Bioclinica</w:t>
            </w:r>
            <w:proofErr w:type="spellEnd"/>
          </w:p>
        </w:tc>
      </w:tr>
      <w:tr w:rsidR="00FA61A2" w:rsidRPr="00B16C7B" w:rsidTr="00FA61A2">
        <w:trPr>
          <w:trHeight w:val="863"/>
        </w:trPr>
        <w:tc>
          <w:tcPr>
            <w:tcW w:w="1548" w:type="dxa"/>
            <w:vAlign w:val="center"/>
          </w:tcPr>
          <w:p w:rsidR="00FA61A2" w:rsidRPr="00B16C7B" w:rsidRDefault="00FA61A2" w:rsidP="009C0408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B16C7B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B">
              <w:rPr>
                <w:rFonts w:ascii="Times New Roman" w:hAnsi="Times New Roman" w:cs="Times New Roman"/>
                <w:sz w:val="24"/>
                <w:szCs w:val="24"/>
              </w:rPr>
              <w:t>Teach Global</w:t>
            </w:r>
          </w:p>
        </w:tc>
      </w:tr>
    </w:tbl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Pr="00002D70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02D7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4.7.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</w:t>
      </w:r>
      <w:r w:rsidRPr="00002D7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Higher Education</w:t>
      </w:r>
      <w:r w:rsidRPr="00002D7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(LYG – 2020)</w:t>
      </w:r>
    </w:p>
    <w:tbl>
      <w:tblPr>
        <w:tblStyle w:val="TableGrid"/>
        <w:tblW w:w="0" w:type="auto"/>
        <w:tblLook w:val="04A0"/>
      </w:tblPr>
      <w:tblGrid>
        <w:gridCol w:w="1846"/>
        <w:gridCol w:w="2942"/>
        <w:gridCol w:w="5130"/>
      </w:tblGrid>
      <w:tr w:rsidR="00FA61A2" w:rsidRPr="00002D70" w:rsidTr="00FA61A2">
        <w:trPr>
          <w:trHeight w:val="417"/>
        </w:trPr>
        <w:tc>
          <w:tcPr>
            <w:tcW w:w="1846" w:type="dxa"/>
            <w:shd w:val="clear" w:color="auto" w:fill="4BACC6" w:themeFill="accent5"/>
            <w:vAlign w:val="center"/>
          </w:tcPr>
          <w:p w:rsidR="00FA61A2" w:rsidRPr="00002D70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42" w:type="dxa"/>
            <w:shd w:val="clear" w:color="auto" w:fill="4BACC6" w:themeFill="accent5"/>
            <w:vAlign w:val="center"/>
          </w:tcPr>
          <w:p w:rsidR="00FA61A2" w:rsidRPr="00002D70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130" w:type="dxa"/>
            <w:shd w:val="clear" w:color="auto" w:fill="4BACC6" w:themeFill="accent5"/>
            <w:vAlign w:val="center"/>
          </w:tcPr>
          <w:p w:rsidR="00FA61A2" w:rsidRPr="00002D70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Chandupatla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Rahul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Reddy</w:t>
            </w:r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Brown University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Manchikatla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Amulya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00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Institute of Pharmaceutical S</w:t>
            </w: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Asam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Sasya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Pasalaadhi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Chandana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Madupu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Akhila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Jonnala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Akhila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Gogikar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Pravalika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MeesarakondaVidhya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RenamalaRajeshwari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HeeraGoulikarVyshnavi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proofErr w:type="spellStart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8E4E4D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Merugu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Sai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Charan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University of North Texas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Sangani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St.Peter's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G.Sushma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Chaithanya</w:t>
            </w:r>
            <w:proofErr w:type="spellEnd"/>
            <w:r w:rsidRPr="00002D70">
              <w:rPr>
                <w:rFonts w:ascii="Times New Roman" w:hAnsi="Times New Roman" w:cs="Times New Roman"/>
                <w:sz w:val="24"/>
                <w:szCs w:val="24"/>
              </w:rPr>
              <w:t xml:space="preserve"> college of Pharmacy, Rampur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BandariSneha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Cornell University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PoojariBhavana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Tufts University</w:t>
            </w:r>
          </w:p>
        </w:tc>
      </w:tr>
      <w:tr w:rsidR="00FA61A2" w:rsidRPr="00002D70" w:rsidTr="00FA61A2">
        <w:trPr>
          <w:trHeight w:val="417"/>
        </w:trPr>
        <w:tc>
          <w:tcPr>
            <w:tcW w:w="1846" w:type="dxa"/>
            <w:vAlign w:val="center"/>
          </w:tcPr>
          <w:p w:rsidR="00FA61A2" w:rsidRPr="00002D70" w:rsidRDefault="00FA61A2" w:rsidP="003A1EE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JuluriPavan</w:t>
            </w:r>
            <w:proofErr w:type="spellEnd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002D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Goud</w:t>
            </w:r>
            <w:proofErr w:type="spellEnd"/>
          </w:p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FA61A2" w:rsidRPr="00002D70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70">
              <w:rPr>
                <w:rFonts w:ascii="Times New Roman" w:hAnsi="Times New Roman" w:cs="Times New Roman"/>
                <w:sz w:val="24"/>
                <w:szCs w:val="24"/>
              </w:rPr>
              <w:t>Rowan University</w:t>
            </w:r>
          </w:p>
        </w:tc>
      </w:tr>
    </w:tbl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3C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4.7.2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</w:t>
      </w:r>
      <w:r w:rsidRPr="00613C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Higher Education (LYG – 20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</w:t>
      </w:r>
      <w:r w:rsidRPr="00613C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2970"/>
        <w:gridCol w:w="5130"/>
      </w:tblGrid>
      <w:tr w:rsidR="00FA61A2" w:rsidRPr="00613CB7" w:rsidTr="00FA61A2">
        <w:trPr>
          <w:trHeight w:val="437"/>
        </w:trPr>
        <w:tc>
          <w:tcPr>
            <w:tcW w:w="1818" w:type="dxa"/>
            <w:shd w:val="clear" w:color="auto" w:fill="4BACC6" w:themeFill="accent5"/>
            <w:vAlign w:val="center"/>
          </w:tcPr>
          <w:p w:rsidR="00FA61A2" w:rsidRPr="00613CB7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0" w:type="dxa"/>
            <w:shd w:val="clear" w:color="auto" w:fill="4BACC6" w:themeFill="accent5"/>
            <w:vAlign w:val="center"/>
          </w:tcPr>
          <w:p w:rsidR="00FA61A2" w:rsidRPr="00613CB7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130" w:type="dxa"/>
            <w:shd w:val="clear" w:color="auto" w:fill="4BACC6" w:themeFill="accent5"/>
            <w:vAlign w:val="center"/>
          </w:tcPr>
          <w:p w:rsidR="00FA61A2" w:rsidRPr="00613CB7" w:rsidRDefault="00FA61A2" w:rsidP="009C04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VutlaRanjith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St Peters 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itute of Pharmaceu</w:t>
            </w: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VaragantiKarthik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KakatiyaUniversity</w:t>
            </w:r>
            <w:proofErr w:type="spellEnd"/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Bandaru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Suresh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MalladiMounika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NIPER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SampelliAlekhya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VishwaVishwani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Business School, Hyderabad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JannampallyTejaswi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KakatiyaUnivesity</w:t>
            </w:r>
            <w:proofErr w:type="spellEnd"/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Damera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Vijay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Balaji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Institue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of Technology and Science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BanothuSruthi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8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MalladiMounika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NIPER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SampelliAlekhya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VishwaVishwani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Business School, Hyderabad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Daraveni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Roshitha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SameeraTabassum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EE54F2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PoldasariSameeksha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GokarajuRangaraju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college of pharmacy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GundaAmulya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MekalaSushma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BijigiriVinaykumar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ThirunagariAmulya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KandikondaSahaswi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Jilla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5130" w:type="dxa"/>
          </w:tcPr>
          <w:p w:rsidR="00FA61A2" w:rsidRDefault="00FA61A2" w:rsidP="009C0408">
            <w:pPr>
              <w:jc w:val="center"/>
            </w:pPr>
            <w:r w:rsidRPr="007D1A89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Gurrala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Prasanna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Princeton  College of pharmacy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Gunda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CMR college of Pharmacy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Pravalika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RBVRR Women’s College of Pharmacy, Hyderabad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Palkapati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8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Ponnala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Varun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NIPER,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Hajipur</w:t>
            </w:r>
            <w:proofErr w:type="spellEnd"/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KanjarlaSheethal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8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KasubalaAbhilash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Kingston College, Landon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G.Meghana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Botson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P.Manaswini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Princeton College of Pharmacy, Hyderabad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P.Bhargavanand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Brandesi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A.Poojitha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Tulane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Univeristy</w:t>
            </w:r>
            <w:proofErr w:type="spellEnd"/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I.Amulya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Chaitanya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Siences</w:t>
            </w:r>
            <w:proofErr w:type="spellEnd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Ramapuram</w:t>
            </w:r>
            <w:proofErr w:type="spellEnd"/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V.Srilaya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B8">
              <w:rPr>
                <w:rFonts w:ascii="Times New Roman" w:hAnsi="Times New Roman" w:cs="Times New Roman"/>
                <w:sz w:val="24"/>
                <w:szCs w:val="24"/>
              </w:rPr>
              <w:t>St Peters Institute of Pharmaceutical Sciences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M.AshaKumari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Sault College, Canada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MedaraAkhilBabu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NIPER, Uttar Pradesh</w:t>
            </w:r>
          </w:p>
        </w:tc>
      </w:tr>
      <w:tr w:rsidR="00FA61A2" w:rsidRPr="00613CB7" w:rsidTr="00FA61A2">
        <w:trPr>
          <w:trHeight w:val="437"/>
        </w:trPr>
        <w:tc>
          <w:tcPr>
            <w:tcW w:w="1818" w:type="dxa"/>
            <w:vAlign w:val="center"/>
          </w:tcPr>
          <w:p w:rsidR="00FA61A2" w:rsidRPr="00613CB7" w:rsidRDefault="00FA61A2" w:rsidP="003A1E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Nalamasa</w:t>
            </w:r>
            <w:proofErr w:type="spellEnd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Aparna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13CB7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B7">
              <w:rPr>
                <w:rFonts w:ascii="Times New Roman" w:hAnsi="Times New Roman" w:cs="Times New Roman"/>
                <w:sz w:val="24"/>
                <w:szCs w:val="24"/>
              </w:rPr>
              <w:t>KakatiyaUnivesity</w:t>
            </w:r>
            <w:proofErr w:type="spellEnd"/>
          </w:p>
        </w:tc>
      </w:tr>
    </w:tbl>
    <w:p w:rsidR="003A1EEC" w:rsidRPr="00613CB7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57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4.7.2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</w:t>
      </w:r>
      <w:r w:rsidRPr="00657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Higher Education (LYG – 201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Pr="00657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818"/>
        <w:gridCol w:w="2970"/>
        <w:gridCol w:w="5130"/>
      </w:tblGrid>
      <w:tr w:rsidR="00FA61A2" w:rsidRPr="006731D5" w:rsidTr="00FA61A2">
        <w:trPr>
          <w:trHeight w:val="418"/>
        </w:trPr>
        <w:tc>
          <w:tcPr>
            <w:tcW w:w="1818" w:type="dxa"/>
            <w:shd w:val="clear" w:color="auto" w:fill="4BACC6" w:themeFill="accent5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0" w:type="dxa"/>
            <w:shd w:val="clear" w:color="auto" w:fill="4BACC6" w:themeFill="accent5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130" w:type="dxa"/>
            <w:shd w:val="clear" w:color="auto" w:fill="4BACC6" w:themeFill="accent5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Ch.Venkatesh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V.Ramya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St.Peter’s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G.Bhanusri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N.Vinay</w:t>
            </w:r>
            <w:proofErr w:type="spellEnd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University of Greenwich, United Kingdom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R.Lavanya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SattuSravani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NIPER – Kolkata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Ch.Meenakshi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St.Peter’s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K.Trishali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 Peter's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S.Shravani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Ch.Priyanka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St.Peter’s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Mehraj</w:t>
            </w:r>
            <w:proofErr w:type="spellEnd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Fatima</w:t>
            </w:r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St.Peter’s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Md.Aseemuddin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Vagdevi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College of Pharmacy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G.Shirisha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S.Naveen</w:t>
            </w:r>
            <w:proofErr w:type="spellEnd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Vagdevi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College of Pharmacy, </w:t>
            </w: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Bollikunta</w:t>
            </w:r>
            <w:proofErr w:type="spellEnd"/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Ch.Anisha</w:t>
            </w:r>
            <w:proofErr w:type="spellEnd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Institute of Public Enterprise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SaziyaSiddiqua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St.Peter’s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Institute of Pharmaceutical Sciences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N.Pavan</w:t>
            </w:r>
            <w:proofErr w:type="spellEnd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NIPER, </w:t>
            </w: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Hajipur</w:t>
            </w:r>
            <w:proofErr w:type="spellEnd"/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T.Mounika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K.Sharanya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 w:rsidRPr="006731D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FA61A2" w:rsidRPr="006731D5" w:rsidTr="00FA61A2">
        <w:trPr>
          <w:trHeight w:val="418"/>
        </w:trPr>
        <w:tc>
          <w:tcPr>
            <w:tcW w:w="1818" w:type="dxa"/>
            <w:vAlign w:val="center"/>
          </w:tcPr>
          <w:p w:rsidR="00FA61A2" w:rsidRPr="006731D5" w:rsidRDefault="00FA61A2" w:rsidP="003A1EE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V.Sindhu</w:t>
            </w:r>
            <w:proofErr w:type="spellEnd"/>
          </w:p>
        </w:tc>
        <w:tc>
          <w:tcPr>
            <w:tcW w:w="5130" w:type="dxa"/>
            <w:vAlign w:val="center"/>
          </w:tcPr>
          <w:p w:rsidR="00FA61A2" w:rsidRPr="006731D5" w:rsidRDefault="00FA61A2" w:rsidP="009C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D5">
              <w:rPr>
                <w:rFonts w:ascii="Times New Roman" w:hAnsi="Times New Roman" w:cs="Times New Roman"/>
                <w:sz w:val="24"/>
                <w:szCs w:val="24"/>
              </w:rPr>
              <w:t>Trine University, Indiana</w:t>
            </w:r>
          </w:p>
        </w:tc>
      </w:tr>
    </w:tbl>
    <w:p w:rsidR="003A1EEC" w:rsidRPr="00657DB8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1EEC" w:rsidRDefault="003A1EEC" w:rsidP="003A1EE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37EE6" w:rsidRDefault="00937EE6"/>
    <w:sectPr w:rsidR="00937EE6" w:rsidSect="003A1E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A06"/>
    <w:multiLevelType w:val="hybridMultilevel"/>
    <w:tmpl w:val="B0125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A35"/>
    <w:multiLevelType w:val="hybridMultilevel"/>
    <w:tmpl w:val="D7C683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57E4D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3585"/>
    <w:multiLevelType w:val="hybridMultilevel"/>
    <w:tmpl w:val="D556E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E187F"/>
    <w:multiLevelType w:val="hybridMultilevel"/>
    <w:tmpl w:val="027CCE5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0872"/>
    <w:multiLevelType w:val="hybridMultilevel"/>
    <w:tmpl w:val="6AB64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58B3"/>
    <w:multiLevelType w:val="hybridMultilevel"/>
    <w:tmpl w:val="37680C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5127"/>
    <w:multiLevelType w:val="hybridMultilevel"/>
    <w:tmpl w:val="EFBA67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6052B"/>
    <w:multiLevelType w:val="hybridMultilevel"/>
    <w:tmpl w:val="52888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E7062"/>
    <w:multiLevelType w:val="hybridMultilevel"/>
    <w:tmpl w:val="58007A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2A94"/>
    <w:multiLevelType w:val="hybridMultilevel"/>
    <w:tmpl w:val="D6483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50075"/>
    <w:multiLevelType w:val="hybridMultilevel"/>
    <w:tmpl w:val="5316D3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B0698"/>
    <w:multiLevelType w:val="hybridMultilevel"/>
    <w:tmpl w:val="6902F0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1A15"/>
    <w:multiLevelType w:val="hybridMultilevel"/>
    <w:tmpl w:val="BCCEDA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32B7"/>
    <w:multiLevelType w:val="hybridMultilevel"/>
    <w:tmpl w:val="2E8C41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2C66"/>
    <w:multiLevelType w:val="hybridMultilevel"/>
    <w:tmpl w:val="27DA4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46C10"/>
    <w:multiLevelType w:val="hybridMultilevel"/>
    <w:tmpl w:val="06C86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A0A86"/>
    <w:multiLevelType w:val="hybridMultilevel"/>
    <w:tmpl w:val="8BF26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9264B"/>
    <w:multiLevelType w:val="hybridMultilevel"/>
    <w:tmpl w:val="AED4A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47F92"/>
    <w:multiLevelType w:val="hybridMultilevel"/>
    <w:tmpl w:val="C3066CC4"/>
    <w:lvl w:ilvl="0" w:tplc="2362F352">
      <w:start w:val="4"/>
      <w:numFmt w:val="decimal"/>
      <w:lvlText w:val="%1."/>
      <w:lvlJc w:val="left"/>
      <w:pPr>
        <w:ind w:left="869" w:hanging="390"/>
      </w:pPr>
      <w:rPr>
        <w:rFonts w:ascii="Verdana" w:eastAsia="Verdana" w:hAnsi="Verdana" w:cs="Verdana" w:hint="default"/>
        <w:b/>
        <w:bCs/>
        <w:spacing w:val="-5"/>
        <w:w w:val="101"/>
        <w:sz w:val="18"/>
        <w:szCs w:val="18"/>
        <w:lang w:val="en-US" w:eastAsia="en-US" w:bidi="ar-SA"/>
      </w:rPr>
    </w:lvl>
    <w:lvl w:ilvl="1" w:tplc="1BDAFA70">
      <w:numFmt w:val="none"/>
      <w:lvlText w:val=""/>
      <w:lvlJc w:val="left"/>
      <w:pPr>
        <w:tabs>
          <w:tab w:val="num" w:pos="360"/>
        </w:tabs>
      </w:pPr>
    </w:lvl>
    <w:lvl w:ilvl="2" w:tplc="3064DD3E">
      <w:numFmt w:val="none"/>
      <w:lvlText w:val=""/>
      <w:lvlJc w:val="left"/>
      <w:pPr>
        <w:tabs>
          <w:tab w:val="num" w:pos="360"/>
        </w:tabs>
      </w:pPr>
    </w:lvl>
    <w:lvl w:ilvl="3" w:tplc="0F7E9DEE">
      <w:numFmt w:val="bullet"/>
      <w:lvlText w:val=""/>
      <w:lvlJc w:val="left"/>
      <w:pPr>
        <w:ind w:left="1921" w:hanging="164"/>
      </w:pPr>
      <w:rPr>
        <w:rFonts w:ascii="Symbol" w:eastAsia="Symbol" w:hAnsi="Symbol" w:cs="Symbol" w:hint="default"/>
        <w:w w:val="92"/>
        <w:sz w:val="18"/>
        <w:szCs w:val="18"/>
        <w:lang w:val="en-US" w:eastAsia="en-US" w:bidi="ar-SA"/>
      </w:rPr>
    </w:lvl>
    <w:lvl w:ilvl="4" w:tplc="21D8C2FC">
      <w:numFmt w:val="bullet"/>
      <w:lvlText w:val="•"/>
      <w:lvlJc w:val="left"/>
      <w:pPr>
        <w:ind w:left="1200" w:hanging="164"/>
      </w:pPr>
      <w:rPr>
        <w:rFonts w:hint="default"/>
        <w:lang w:val="en-US" w:eastAsia="en-US" w:bidi="ar-SA"/>
      </w:rPr>
    </w:lvl>
    <w:lvl w:ilvl="5" w:tplc="C4A6C6B4">
      <w:numFmt w:val="bullet"/>
      <w:lvlText w:val="•"/>
      <w:lvlJc w:val="left"/>
      <w:pPr>
        <w:ind w:left="1900" w:hanging="164"/>
      </w:pPr>
      <w:rPr>
        <w:rFonts w:hint="default"/>
        <w:lang w:val="en-US" w:eastAsia="en-US" w:bidi="ar-SA"/>
      </w:rPr>
    </w:lvl>
    <w:lvl w:ilvl="6" w:tplc="6FC082C8">
      <w:numFmt w:val="bullet"/>
      <w:lvlText w:val="•"/>
      <w:lvlJc w:val="left"/>
      <w:pPr>
        <w:ind w:left="1920" w:hanging="164"/>
      </w:pPr>
      <w:rPr>
        <w:rFonts w:hint="default"/>
        <w:lang w:val="en-US" w:eastAsia="en-US" w:bidi="ar-SA"/>
      </w:rPr>
    </w:lvl>
    <w:lvl w:ilvl="7" w:tplc="9418EEA6">
      <w:numFmt w:val="bullet"/>
      <w:lvlText w:val="•"/>
      <w:lvlJc w:val="left"/>
      <w:pPr>
        <w:ind w:left="4037" w:hanging="164"/>
      </w:pPr>
      <w:rPr>
        <w:rFonts w:hint="default"/>
        <w:lang w:val="en-US" w:eastAsia="en-US" w:bidi="ar-SA"/>
      </w:rPr>
    </w:lvl>
    <w:lvl w:ilvl="8" w:tplc="F2228348">
      <w:numFmt w:val="bullet"/>
      <w:lvlText w:val="•"/>
      <w:lvlJc w:val="left"/>
      <w:pPr>
        <w:ind w:left="6154" w:hanging="164"/>
      </w:pPr>
      <w:rPr>
        <w:rFonts w:hint="default"/>
        <w:lang w:val="en-US" w:eastAsia="en-US" w:bidi="ar-SA"/>
      </w:rPr>
    </w:lvl>
  </w:abstractNum>
  <w:abstractNum w:abstractNumId="19">
    <w:nsid w:val="6846096C"/>
    <w:multiLevelType w:val="hybridMultilevel"/>
    <w:tmpl w:val="3C889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22D"/>
    <w:multiLevelType w:val="hybridMultilevel"/>
    <w:tmpl w:val="173225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87403"/>
    <w:multiLevelType w:val="hybridMultilevel"/>
    <w:tmpl w:val="B94C0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70F10"/>
    <w:multiLevelType w:val="hybridMultilevel"/>
    <w:tmpl w:val="8BF26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D6BDF"/>
    <w:multiLevelType w:val="hybridMultilevel"/>
    <w:tmpl w:val="74A8C3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D7CFA"/>
    <w:multiLevelType w:val="hybridMultilevel"/>
    <w:tmpl w:val="CF0A3A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3"/>
  </w:num>
  <w:num w:numId="5">
    <w:abstractNumId w:val="14"/>
  </w:num>
  <w:num w:numId="6">
    <w:abstractNumId w:val="23"/>
  </w:num>
  <w:num w:numId="7">
    <w:abstractNumId w:val="16"/>
  </w:num>
  <w:num w:numId="8">
    <w:abstractNumId w:val="10"/>
  </w:num>
  <w:num w:numId="9">
    <w:abstractNumId w:val="22"/>
  </w:num>
  <w:num w:numId="10">
    <w:abstractNumId w:val="24"/>
  </w:num>
  <w:num w:numId="11">
    <w:abstractNumId w:val="1"/>
  </w:num>
  <w:num w:numId="12">
    <w:abstractNumId w:val="11"/>
  </w:num>
  <w:num w:numId="13">
    <w:abstractNumId w:val="15"/>
  </w:num>
  <w:num w:numId="14">
    <w:abstractNumId w:val="19"/>
  </w:num>
  <w:num w:numId="15">
    <w:abstractNumId w:val="0"/>
  </w:num>
  <w:num w:numId="16">
    <w:abstractNumId w:val="2"/>
  </w:num>
  <w:num w:numId="17">
    <w:abstractNumId w:val="8"/>
  </w:num>
  <w:num w:numId="18">
    <w:abstractNumId w:val="12"/>
  </w:num>
  <w:num w:numId="19">
    <w:abstractNumId w:val="20"/>
  </w:num>
  <w:num w:numId="20">
    <w:abstractNumId w:val="5"/>
  </w:num>
  <w:num w:numId="21">
    <w:abstractNumId w:val="4"/>
  </w:num>
  <w:num w:numId="22">
    <w:abstractNumId w:val="17"/>
  </w:num>
  <w:num w:numId="23">
    <w:abstractNumId w:val="6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1EEC"/>
    <w:rsid w:val="003A1EEC"/>
    <w:rsid w:val="00937EE6"/>
    <w:rsid w:val="00BA34B3"/>
    <w:rsid w:val="00FA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B3"/>
  </w:style>
  <w:style w:type="paragraph" w:styleId="Heading5">
    <w:name w:val="heading 5"/>
    <w:basedOn w:val="Normal"/>
    <w:link w:val="Heading5Char"/>
    <w:uiPriority w:val="1"/>
    <w:qFormat/>
    <w:rsid w:val="003A1EEC"/>
    <w:pPr>
      <w:widowControl w:val="0"/>
      <w:autoSpaceDE w:val="0"/>
      <w:autoSpaceDN w:val="0"/>
      <w:spacing w:after="0" w:line="240" w:lineRule="auto"/>
      <w:ind w:left="1047"/>
      <w:outlineLvl w:val="4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3A1EEC"/>
    <w:rPr>
      <w:rFonts w:ascii="Verdana" w:eastAsia="Verdana" w:hAnsi="Verdana" w:cs="Verdana"/>
      <w:b/>
      <w:bCs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3A1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EE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A1EE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A1EEC"/>
    <w:rPr>
      <w:rFonts w:ascii="Verdana" w:eastAsia="Verdana" w:hAnsi="Verdana" w:cs="Verdana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1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EEC"/>
  </w:style>
  <w:style w:type="paragraph" w:styleId="Footer">
    <w:name w:val="footer"/>
    <w:basedOn w:val="Normal"/>
    <w:link w:val="FooterChar"/>
    <w:uiPriority w:val="99"/>
    <w:unhideWhenUsed/>
    <w:rsid w:val="003A1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EC"/>
  </w:style>
  <w:style w:type="paragraph" w:styleId="ListParagraph">
    <w:name w:val="List Paragraph"/>
    <w:basedOn w:val="Normal"/>
    <w:uiPriority w:val="34"/>
    <w:qFormat/>
    <w:rsid w:val="003A1EEC"/>
    <w:pPr>
      <w:ind w:left="720"/>
      <w:contextualSpacing/>
    </w:pPr>
    <w:rPr>
      <w:lang w:bidi="te-IN"/>
    </w:rPr>
  </w:style>
  <w:style w:type="character" w:styleId="Hyperlink">
    <w:name w:val="Hyperlink"/>
    <w:basedOn w:val="DefaultParagraphFont"/>
    <w:uiPriority w:val="99"/>
    <w:unhideWhenUsed/>
    <w:rsid w:val="003A1E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A1EEC"/>
    <w:rPr>
      <w:b/>
      <w:bCs/>
    </w:rPr>
  </w:style>
  <w:style w:type="table" w:styleId="LightList-Accent4">
    <w:name w:val="Light List Accent 4"/>
    <w:basedOn w:val="TableNormal"/>
    <w:uiPriority w:val="61"/>
    <w:rsid w:val="003A1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3A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A1EEC"/>
    <w:pPr>
      <w:widowControl w:val="0"/>
      <w:autoSpaceDE w:val="0"/>
      <w:autoSpaceDN w:val="0"/>
      <w:spacing w:before="61" w:after="0" w:line="240" w:lineRule="auto"/>
      <w:ind w:left="4881" w:right="470" w:hanging="2987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3A1EEC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Stpeters99</dc:creator>
  <cp:lastModifiedBy>SPIPS-LAB34</cp:lastModifiedBy>
  <cp:revision>2</cp:revision>
  <dcterms:created xsi:type="dcterms:W3CDTF">2022-05-30T10:49:00Z</dcterms:created>
  <dcterms:modified xsi:type="dcterms:W3CDTF">2022-05-30T10:49:00Z</dcterms:modified>
</cp:coreProperties>
</file>